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69F" w:rsidRDefault="001D269F" w:rsidP="001D269F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E42295">
        <w:rPr>
          <w:sz w:val="28"/>
          <w:szCs w:val="28"/>
        </w:rPr>
        <w:t>МЕТОДИКА РАСЧЕТА ПРОИЗВОДИТЕЛЬНОСТИ</w:t>
      </w:r>
      <w:r>
        <w:rPr>
          <w:sz w:val="28"/>
          <w:szCs w:val="28"/>
        </w:rPr>
        <w:t xml:space="preserve"> </w:t>
      </w:r>
      <w:r w:rsidRPr="00E42295">
        <w:rPr>
          <w:sz w:val="28"/>
          <w:szCs w:val="28"/>
        </w:rPr>
        <w:t>ГИДРАВЛИЧЕСКОГО РАЗРУШЕНИЯ</w:t>
      </w:r>
    </w:p>
    <w:p w:rsidR="001D269F" w:rsidRPr="00E42295" w:rsidRDefault="001D269F" w:rsidP="001D269F">
      <w:pPr>
        <w:ind w:firstLine="709"/>
        <w:jc w:val="center"/>
        <w:rPr>
          <w:sz w:val="28"/>
          <w:szCs w:val="28"/>
        </w:rPr>
      </w:pPr>
    </w:p>
    <w:p w:rsidR="001D269F" w:rsidRDefault="001D269F" w:rsidP="001D269F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2.1Практическая</w:t>
      </w:r>
      <w:r w:rsidRPr="00E42295">
        <w:rPr>
          <w:sz w:val="28"/>
          <w:szCs w:val="28"/>
        </w:rPr>
        <w:t xml:space="preserve"> работа </w:t>
      </w:r>
    </w:p>
    <w:p w:rsidR="001D269F" w:rsidRPr="00E42295" w:rsidRDefault="001D269F" w:rsidP="001D269F">
      <w:pPr>
        <w:ind w:firstLine="709"/>
        <w:jc w:val="center"/>
        <w:rPr>
          <w:sz w:val="28"/>
          <w:szCs w:val="28"/>
        </w:rPr>
      </w:pPr>
    </w:p>
    <w:p w:rsidR="001D269F" w:rsidRPr="00E42295" w:rsidRDefault="001D269F" w:rsidP="001D269F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2.1.1 </w:t>
      </w:r>
      <w:r w:rsidRPr="00E42295">
        <w:rPr>
          <w:iCs/>
          <w:sz w:val="28"/>
          <w:szCs w:val="28"/>
        </w:rPr>
        <w:t>Цель работы</w:t>
      </w:r>
      <w:r w:rsidRPr="00E42295">
        <w:rPr>
          <w:i/>
          <w:iCs/>
          <w:sz w:val="28"/>
          <w:szCs w:val="28"/>
        </w:rPr>
        <w:t xml:space="preserve">. </w:t>
      </w:r>
      <w:r w:rsidRPr="00E42295">
        <w:rPr>
          <w:sz w:val="28"/>
          <w:szCs w:val="28"/>
        </w:rPr>
        <w:t>Изучение методики расчета гидравлического разрушения при скважинной гидродобыче</w:t>
      </w:r>
    </w:p>
    <w:p w:rsidR="001D269F" w:rsidRPr="00E42295" w:rsidRDefault="001D269F" w:rsidP="001D269F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2.1.2 </w:t>
      </w:r>
      <w:r w:rsidRPr="00E42295">
        <w:rPr>
          <w:iCs/>
          <w:sz w:val="28"/>
          <w:szCs w:val="28"/>
        </w:rPr>
        <w:t>Теоретические сведения.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 xml:space="preserve">Рабочим органом при методе скважинной гидродобычи (СГД) является гидромониторная струя, которая осуществляет разрушение, смыв и подъем горной массы. СГД ведется затопленной свободной </w:t>
      </w:r>
      <w:r w:rsidRPr="00E42295">
        <w:rPr>
          <w:spacing w:val="-1"/>
          <w:sz w:val="28"/>
          <w:szCs w:val="28"/>
        </w:rPr>
        <w:t xml:space="preserve">струей, когда плотность материала струи равна плотности </w:t>
      </w:r>
      <w:r w:rsidRPr="00E42295">
        <w:rPr>
          <w:sz w:val="28"/>
          <w:szCs w:val="28"/>
        </w:rPr>
        <w:t>среды.</w:t>
      </w:r>
    </w:p>
    <w:p w:rsidR="001D269F" w:rsidRPr="00E42295" w:rsidRDefault="001D269F" w:rsidP="001D269F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>Гидромониторные струи делят на три группы по давлению [7]: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низкого — до 1 МПа;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среднего — от 1 до 4 МПа;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высокого — более 4 МПа</w:t>
      </w:r>
    </w:p>
    <w:p w:rsidR="001D269F" w:rsidRPr="00E42295" w:rsidRDefault="001D269F" w:rsidP="001D269F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 xml:space="preserve">Основными параметрами гидромониторной струи </w:t>
      </w:r>
      <w:proofErr w:type="gramStart"/>
      <w:r w:rsidRPr="00E42295">
        <w:rPr>
          <w:sz w:val="28"/>
          <w:szCs w:val="28"/>
        </w:rPr>
        <w:t>являются</w:t>
      </w:r>
      <w:proofErr w:type="gramEnd"/>
      <w:r w:rsidRPr="00E42295">
        <w:rPr>
          <w:sz w:val="28"/>
          <w:szCs w:val="28"/>
        </w:rPr>
        <w:t xml:space="preserve"> скорость вылета струи, расход воды и диаметр насадки.</w:t>
      </w:r>
    </w:p>
    <w:p w:rsidR="001D269F" w:rsidRPr="00E42295" w:rsidRDefault="001D269F" w:rsidP="001D269F">
      <w:pPr>
        <w:ind w:firstLine="709"/>
        <w:jc w:val="both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Нормальная нагрузка на разрушаемый слой пород </w:t>
      </w:r>
      <w:r w:rsidRPr="00E42295">
        <w:rPr>
          <w:sz w:val="28"/>
          <w:szCs w:val="28"/>
        </w:rPr>
        <w:t>определяется из выражения: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r w:rsidRPr="00E42295">
        <w:rPr>
          <w:spacing w:val="-10"/>
          <w:sz w:val="28"/>
          <w:szCs w:val="28"/>
          <w:lang w:val="en-US"/>
        </w:rPr>
        <w:t>σ</w:t>
      </w:r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sz w:val="28"/>
          <w:szCs w:val="28"/>
        </w:rPr>
        <w:t>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(2.1)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где </w:t>
      </w:r>
      <w:r w:rsidRPr="00E42295">
        <w:rPr>
          <w:i/>
          <w:iCs/>
          <w:sz w:val="28"/>
          <w:szCs w:val="28"/>
          <w:lang w:val="en-US"/>
        </w:rPr>
        <w:t>g</w:t>
      </w:r>
      <w:r w:rsidRPr="00E42295">
        <w:rPr>
          <w:i/>
          <w:iCs/>
          <w:sz w:val="28"/>
          <w:szCs w:val="28"/>
        </w:rPr>
        <w:t xml:space="preserve">   </w:t>
      </w:r>
      <w:r w:rsidRPr="00E42295">
        <w:rPr>
          <w:sz w:val="28"/>
          <w:szCs w:val="28"/>
        </w:rPr>
        <w:t>—ускорение свободного падения, м/с</w:t>
      </w:r>
      <w:proofErr w:type="gramStart"/>
      <w:r w:rsidRPr="00E42295">
        <w:rPr>
          <w:sz w:val="28"/>
          <w:szCs w:val="28"/>
          <w:vertAlign w:val="superscript"/>
        </w:rPr>
        <w:t>2</w:t>
      </w:r>
      <w:proofErr w:type="gramEnd"/>
      <w:r w:rsidRPr="00E42295">
        <w:rPr>
          <w:sz w:val="28"/>
          <w:szCs w:val="28"/>
        </w:rPr>
        <w:t>,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γ </w:t>
      </w:r>
      <w:r w:rsidRPr="00E42295">
        <w:rPr>
          <w:sz w:val="28"/>
          <w:szCs w:val="28"/>
        </w:rPr>
        <w:t xml:space="preserve">— плотность вышележащих горных пород, </w:t>
      </w:r>
      <w:proofErr w:type="gramStart"/>
      <w:r w:rsidRPr="00E42295">
        <w:rPr>
          <w:sz w:val="28"/>
          <w:szCs w:val="28"/>
        </w:rPr>
        <w:t>кг</w:t>
      </w:r>
      <w:proofErr w:type="gramEnd"/>
      <w:r w:rsidRPr="00E42295">
        <w:rPr>
          <w:sz w:val="28"/>
          <w:szCs w:val="28"/>
        </w:rPr>
        <w:t>/м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,</w:t>
      </w:r>
    </w:p>
    <w:p w:rsidR="001D269F" w:rsidRPr="00E42295" w:rsidRDefault="001D269F" w:rsidP="001D269F">
      <w:pPr>
        <w:ind w:firstLine="709"/>
        <w:rPr>
          <w:spacing w:val="-2"/>
          <w:sz w:val="28"/>
          <w:szCs w:val="28"/>
        </w:rPr>
      </w:pPr>
      <w:r w:rsidRPr="00E42295">
        <w:rPr>
          <w:i/>
          <w:iCs/>
          <w:spacing w:val="-2"/>
          <w:sz w:val="28"/>
          <w:szCs w:val="28"/>
        </w:rPr>
        <w:t xml:space="preserve">Н </w:t>
      </w:r>
      <w:r w:rsidRPr="00E42295">
        <w:rPr>
          <w:spacing w:val="-2"/>
          <w:sz w:val="28"/>
          <w:szCs w:val="28"/>
        </w:rPr>
        <w:t>— глубина залегания пласта, м.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Поровое давление: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proofErr w:type="spellStart"/>
      <w:r w:rsidRPr="00E42295">
        <w:rPr>
          <w:i/>
          <w:spacing w:val="-10"/>
          <w:sz w:val="28"/>
          <w:szCs w:val="28"/>
        </w:rPr>
        <w:t>Р</w:t>
      </w:r>
      <w:r w:rsidRPr="00E42295">
        <w:rPr>
          <w:i/>
          <w:spacing w:val="-10"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sz w:val="28"/>
          <w:szCs w:val="28"/>
        </w:rPr>
        <w:t>,Па,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(2.2)</w:t>
      </w:r>
    </w:p>
    <w:p w:rsidR="001D269F" w:rsidRPr="00E42295" w:rsidRDefault="001D269F" w:rsidP="001D269F">
      <w:pPr>
        <w:ind w:firstLine="709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где </w:t>
      </w:r>
      <w:r w:rsidRPr="00E42295">
        <w:rPr>
          <w:spacing w:val="-1"/>
          <w:sz w:val="28"/>
          <w:szCs w:val="28"/>
        </w:rPr>
        <w:t xml:space="preserve">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pacing w:val="-1"/>
          <w:sz w:val="28"/>
          <w:szCs w:val="28"/>
        </w:rPr>
        <w:t xml:space="preserve"> — плотность грунтовых вод, </w:t>
      </w:r>
      <w:proofErr w:type="gramStart"/>
      <w:r w:rsidRPr="00E42295">
        <w:rPr>
          <w:spacing w:val="-1"/>
          <w:sz w:val="28"/>
          <w:szCs w:val="28"/>
        </w:rPr>
        <w:t>кг</w:t>
      </w:r>
      <w:proofErr w:type="gramEnd"/>
      <w:r w:rsidRPr="00E42295">
        <w:rPr>
          <w:spacing w:val="-1"/>
          <w:sz w:val="28"/>
          <w:szCs w:val="28"/>
        </w:rPr>
        <w:t>/м</w:t>
      </w:r>
      <w:r w:rsidRPr="00E42295">
        <w:rPr>
          <w:spacing w:val="-1"/>
          <w:sz w:val="28"/>
          <w:szCs w:val="28"/>
          <w:vertAlign w:val="superscript"/>
        </w:rPr>
        <w:t>3</w:t>
      </w:r>
      <w:r w:rsidRPr="00E42295">
        <w:rPr>
          <w:spacing w:val="-1"/>
          <w:sz w:val="28"/>
          <w:szCs w:val="28"/>
        </w:rPr>
        <w:t xml:space="preserve">. 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Эффективное напряжение: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 xml:space="preserve">э  </w:t>
      </w:r>
      <w:r w:rsidRPr="00E42295">
        <w:rPr>
          <w:i/>
          <w:iCs/>
          <w:sz w:val="28"/>
          <w:szCs w:val="28"/>
        </w:rPr>
        <w:t xml:space="preserve">= σ – </w:t>
      </w:r>
      <w:proofErr w:type="spellStart"/>
      <w:r w:rsidRPr="00E42295">
        <w:rPr>
          <w:i/>
          <w:iCs/>
          <w:sz w:val="28"/>
          <w:szCs w:val="28"/>
        </w:rPr>
        <w:t>Р</w:t>
      </w:r>
      <w:r w:rsidRPr="00E42295">
        <w:rPr>
          <w:i/>
          <w:iCs/>
          <w:sz w:val="28"/>
          <w:szCs w:val="28"/>
          <w:vertAlign w:val="subscript"/>
        </w:rPr>
        <w:t>гидр</w:t>
      </w:r>
      <w:proofErr w:type="spellEnd"/>
      <w:r w:rsidRPr="00E42295">
        <w:rPr>
          <w:i/>
          <w:iCs/>
          <w:sz w:val="28"/>
          <w:szCs w:val="28"/>
        </w:rPr>
        <w:t>, Па</w:t>
      </w:r>
      <w:r w:rsidRPr="00E42295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(2.3)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Сопротивление сдвигу </w:t>
      </w:r>
      <w:proofErr w:type="spellStart"/>
      <w:r w:rsidRPr="00E42295">
        <w:rPr>
          <w:sz w:val="28"/>
          <w:szCs w:val="28"/>
        </w:rPr>
        <w:t>водонасыщенных</w:t>
      </w:r>
      <w:proofErr w:type="spellEnd"/>
      <w:r w:rsidRPr="00E42295">
        <w:rPr>
          <w:sz w:val="28"/>
          <w:szCs w:val="28"/>
        </w:rPr>
        <w:t xml:space="preserve"> пород: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r w:rsidRPr="00E42295">
        <w:rPr>
          <w:i/>
          <w:iCs/>
          <w:sz w:val="28"/>
          <w:szCs w:val="28"/>
        </w:rPr>
        <w:t>=</w:t>
      </w:r>
      <w:r w:rsidRPr="00E42295">
        <w:rPr>
          <w:i/>
          <w:iCs/>
          <w:sz w:val="28"/>
          <w:szCs w:val="28"/>
          <w:lang w:val="en-US"/>
        </w:rPr>
        <w:t>C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+ σ</w:t>
      </w:r>
      <w:r w:rsidRPr="00E42295">
        <w:rPr>
          <w:i/>
          <w:iCs/>
          <w:sz w:val="28"/>
          <w:szCs w:val="28"/>
          <w:vertAlign w:val="subscript"/>
        </w:rPr>
        <w:t>э·</w:t>
      </w:r>
      <w:r w:rsidRPr="00E42295">
        <w:rPr>
          <w:i/>
          <w:iCs/>
          <w:sz w:val="28"/>
          <w:szCs w:val="28"/>
        </w:rPr>
        <w:t xml:space="preserve"> </w:t>
      </w:r>
      <w:proofErr w:type="spellStart"/>
      <w:r w:rsidRPr="00E42295">
        <w:rPr>
          <w:i/>
          <w:iCs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z w:val="28"/>
          <w:szCs w:val="28"/>
        </w:rPr>
        <w:t>φ, Па</w:t>
      </w:r>
      <w:r w:rsidRPr="00E42295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>(2.4)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С</w:t>
      </w:r>
      <w:proofErr w:type="gramStart"/>
      <w:r w:rsidRPr="00E42295">
        <w:rPr>
          <w:i/>
          <w:iCs/>
          <w:sz w:val="28"/>
          <w:szCs w:val="28"/>
          <w:vertAlign w:val="subscript"/>
        </w:rPr>
        <w:t>0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коэффициент сцепления пород, Па;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φ  </w:t>
      </w:r>
      <w:r w:rsidRPr="00E42295">
        <w:rPr>
          <w:sz w:val="28"/>
          <w:szCs w:val="28"/>
        </w:rPr>
        <w:t>—угол внутреннего трения для породы, градус.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Минимальная удельная сила удара струи, достаточная для разрушения породы: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proofErr w:type="gramStart"/>
      <w:r w:rsidRPr="00E42295">
        <w:rPr>
          <w:i/>
          <w:iCs/>
          <w:sz w:val="28"/>
          <w:szCs w:val="28"/>
        </w:rPr>
        <w:t>Р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  <w:vertAlign w:val="subscript"/>
        </w:rPr>
        <w:t xml:space="preserve">у </w:t>
      </w:r>
      <w:proofErr w:type="spellStart"/>
      <w:r w:rsidRPr="00E42295">
        <w:rPr>
          <w:i/>
          <w:iCs/>
          <w:sz w:val="28"/>
          <w:szCs w:val="28"/>
          <w:vertAlign w:val="subscript"/>
        </w:rPr>
        <w:t>min</w:t>
      </w:r>
      <w:proofErr w:type="spellEnd"/>
      <w:r w:rsidRPr="00E42295">
        <w:rPr>
          <w:i/>
          <w:iCs/>
          <w:sz w:val="28"/>
          <w:szCs w:val="28"/>
        </w:rPr>
        <w:t>&gt; τ</w:t>
      </w:r>
      <w:r w:rsidRPr="00E42295">
        <w:rPr>
          <w:i/>
          <w:iCs/>
          <w:sz w:val="28"/>
          <w:szCs w:val="28"/>
          <w:vertAlign w:val="subscript"/>
        </w:rPr>
        <w:t>s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, Па.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(2.5)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Давление воды на входе в насадку:</w:t>
      </w:r>
    </w:p>
    <w:p w:rsidR="001D269F" w:rsidRPr="00E42295" w:rsidRDefault="001D269F" w:rsidP="001D269F">
      <w:pPr>
        <w:ind w:left="2880" w:firstLine="720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0</w:t>
      </w:r>
      <w:r w:rsidRPr="00E42295">
        <w:rPr>
          <w:i/>
          <w:iCs/>
          <w:spacing w:val="-7"/>
          <w:sz w:val="28"/>
          <w:szCs w:val="28"/>
        </w:rPr>
        <w:t xml:space="preserve"> =</w:t>
      </w:r>
      <w:proofErr w:type="gramStart"/>
      <w:r w:rsidRPr="00E42295">
        <w:rPr>
          <w:i/>
          <w:iCs/>
          <w:spacing w:val="-7"/>
          <w:sz w:val="28"/>
          <w:szCs w:val="28"/>
        </w:rPr>
        <w:t>Р-</w:t>
      </w:r>
      <w:proofErr w:type="gramEnd"/>
      <w:r w:rsidRPr="00E42295">
        <w:rPr>
          <w:i/>
          <w:iCs/>
          <w:spacing w:val="-7"/>
          <w:sz w:val="28"/>
          <w:szCs w:val="28"/>
        </w:rPr>
        <w:t>ΔР</w:t>
      </w:r>
      <w:r w:rsidRPr="00E42295">
        <w:rPr>
          <w:i/>
          <w:iCs/>
          <w:spacing w:val="-7"/>
          <w:sz w:val="28"/>
          <w:szCs w:val="28"/>
          <w:vertAlign w:val="subscript"/>
        </w:rPr>
        <w:t>С</w:t>
      </w:r>
      <w:r w:rsidRPr="00E42295">
        <w:rPr>
          <w:i/>
          <w:iCs/>
          <w:spacing w:val="-7"/>
          <w:sz w:val="28"/>
          <w:szCs w:val="28"/>
        </w:rPr>
        <w:t xml:space="preserve"> +γ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r w:rsidRPr="00E42295">
        <w:rPr>
          <w:i/>
          <w:iCs/>
          <w:spacing w:val="47"/>
          <w:sz w:val="28"/>
          <w:szCs w:val="28"/>
        </w:rPr>
        <w:t>·</w:t>
      </w:r>
      <w:proofErr w:type="spellStart"/>
      <w:r w:rsidRPr="00E42295">
        <w:rPr>
          <w:i/>
          <w:iCs/>
          <w:spacing w:val="47"/>
          <w:sz w:val="28"/>
          <w:szCs w:val="28"/>
          <w:lang w:val="en-US"/>
        </w:rPr>
        <w:t>g·H</w:t>
      </w:r>
      <w:proofErr w:type="spellEnd"/>
      <w:r w:rsidRPr="00E42295">
        <w:rPr>
          <w:i/>
          <w:iCs/>
          <w:spacing w:val="47"/>
          <w:sz w:val="28"/>
          <w:szCs w:val="28"/>
        </w:rPr>
        <w:t>-Δ</w:t>
      </w: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г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7"/>
          <w:sz w:val="28"/>
          <w:szCs w:val="28"/>
        </w:rPr>
        <w:t>, Па,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(2.6)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где </w:t>
      </w:r>
      <w:r w:rsidRPr="00E42295">
        <w:rPr>
          <w:i/>
          <w:iCs/>
          <w:sz w:val="28"/>
          <w:szCs w:val="28"/>
        </w:rPr>
        <w:t xml:space="preserve">Р </w:t>
      </w:r>
      <w:proofErr w:type="gramStart"/>
      <w:r w:rsidRPr="00E42295">
        <w:rPr>
          <w:sz w:val="28"/>
          <w:szCs w:val="28"/>
        </w:rPr>
        <w:t>—д</w:t>
      </w:r>
      <w:proofErr w:type="gramEnd"/>
      <w:r w:rsidRPr="00E42295">
        <w:rPr>
          <w:sz w:val="28"/>
          <w:szCs w:val="28"/>
        </w:rPr>
        <w:t xml:space="preserve">авление воды, развиваемое насосом, Па; 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lastRenderedPageBreak/>
        <w:t xml:space="preserve">ΔРс </w:t>
      </w:r>
      <w:r w:rsidRPr="00E42295">
        <w:rPr>
          <w:sz w:val="28"/>
          <w:szCs w:val="28"/>
        </w:rPr>
        <w:t xml:space="preserve">— потери напора в сети; ориентировочно </w:t>
      </w:r>
      <w:proofErr w:type="spellStart"/>
      <w:r w:rsidRPr="00E42295">
        <w:rPr>
          <w:sz w:val="28"/>
          <w:szCs w:val="28"/>
        </w:rPr>
        <w:t>Р</w:t>
      </w:r>
      <w:r w:rsidRPr="00E42295">
        <w:rPr>
          <w:sz w:val="28"/>
          <w:szCs w:val="28"/>
          <w:vertAlign w:val="subscript"/>
        </w:rPr>
        <w:t>с</w:t>
      </w:r>
      <w:proofErr w:type="spellEnd"/>
      <w:r w:rsidRPr="00E42295">
        <w:rPr>
          <w:sz w:val="28"/>
          <w:szCs w:val="28"/>
        </w:rPr>
        <w:t xml:space="preserve"> = (0,020-0,050) • 10</w:t>
      </w:r>
      <w:r w:rsidRPr="00E42295">
        <w:rPr>
          <w:sz w:val="28"/>
          <w:szCs w:val="28"/>
          <w:vertAlign w:val="superscript"/>
        </w:rPr>
        <w:t xml:space="preserve">6 </w:t>
      </w:r>
      <w:r w:rsidRPr="00E42295">
        <w:rPr>
          <w:sz w:val="28"/>
          <w:szCs w:val="28"/>
        </w:rPr>
        <w:t>Па,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r w:rsidRPr="00E42295">
        <w:rPr>
          <w:i/>
          <w:iCs/>
          <w:spacing w:val="-3"/>
          <w:sz w:val="28"/>
          <w:szCs w:val="28"/>
        </w:rPr>
        <w:t xml:space="preserve">   — </w:t>
      </w:r>
      <w:r w:rsidRPr="00E42295">
        <w:rPr>
          <w:spacing w:val="-3"/>
          <w:sz w:val="28"/>
          <w:szCs w:val="28"/>
        </w:rPr>
        <w:t xml:space="preserve">плотность рабочей жидкости, </w:t>
      </w:r>
      <w:proofErr w:type="gramStart"/>
      <w:r w:rsidRPr="00E42295">
        <w:rPr>
          <w:spacing w:val="-3"/>
          <w:sz w:val="28"/>
          <w:szCs w:val="28"/>
        </w:rPr>
        <w:t>кг</w:t>
      </w:r>
      <w:proofErr w:type="gramEnd"/>
      <w:r w:rsidRPr="00E42295">
        <w:rPr>
          <w:spacing w:val="-3"/>
          <w:sz w:val="28"/>
          <w:szCs w:val="28"/>
        </w:rPr>
        <w:t>/м</w:t>
      </w:r>
      <w:r w:rsidRPr="00E42295">
        <w:rPr>
          <w:spacing w:val="-3"/>
          <w:sz w:val="28"/>
          <w:szCs w:val="28"/>
          <w:vertAlign w:val="superscript"/>
        </w:rPr>
        <w:t>3</w:t>
      </w:r>
      <w:r w:rsidRPr="00E42295">
        <w:rPr>
          <w:spacing w:val="-3"/>
          <w:sz w:val="28"/>
          <w:szCs w:val="28"/>
        </w:rPr>
        <w:t>;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ΔРг </w:t>
      </w:r>
      <w:r w:rsidRPr="00E42295">
        <w:rPr>
          <w:sz w:val="28"/>
          <w:szCs w:val="28"/>
        </w:rPr>
        <w:t>— потери напора в гидромониторе; принимаются ориентировочно равными</w:t>
      </w:r>
      <w:r>
        <w:rPr>
          <w:sz w:val="28"/>
          <w:szCs w:val="28"/>
        </w:rPr>
        <w:t xml:space="preserve">  </w:t>
      </w:r>
      <w:r w:rsidRPr="00E42295">
        <w:rPr>
          <w:i/>
          <w:spacing w:val="-4"/>
          <w:sz w:val="28"/>
          <w:szCs w:val="28"/>
        </w:rPr>
        <w:t>ΔРг</w:t>
      </w:r>
      <w:r w:rsidRPr="00E42295">
        <w:rPr>
          <w:spacing w:val="-4"/>
          <w:sz w:val="28"/>
          <w:szCs w:val="28"/>
        </w:rPr>
        <w:t xml:space="preserve"> = (0,4-0,7) • </w:t>
      </w:r>
      <w:r w:rsidRPr="00E42295">
        <w:rPr>
          <w:spacing w:val="16"/>
          <w:sz w:val="28"/>
          <w:szCs w:val="28"/>
        </w:rPr>
        <w:t>10</w:t>
      </w:r>
      <w:r w:rsidRPr="00E42295">
        <w:rPr>
          <w:spacing w:val="16"/>
          <w:sz w:val="28"/>
          <w:szCs w:val="28"/>
          <w:vertAlign w:val="superscript"/>
        </w:rPr>
        <w:t>6</w:t>
      </w:r>
      <w:r w:rsidRPr="00E42295">
        <w:rPr>
          <w:spacing w:val="16"/>
          <w:sz w:val="28"/>
          <w:szCs w:val="28"/>
        </w:rPr>
        <w:t>,Па.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Начальная скорость истечения струи:</w:t>
      </w:r>
    </w:p>
    <w:p w:rsidR="001D269F" w:rsidRPr="00E42295" w:rsidRDefault="001D269F" w:rsidP="001D269F">
      <w:pPr>
        <w:ind w:left="288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  <w:lang w:val="en-US"/>
        </w:rPr>
        <w:t>U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=ψ·</w:t>
      </w:r>
      <w:r w:rsidRPr="00E42295">
        <w:rPr>
          <w:i/>
          <w:iCs/>
          <w:position w:val="-14"/>
          <w:sz w:val="28"/>
          <w:szCs w:val="28"/>
        </w:rPr>
        <w:object w:dxaOrig="126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4pt;height:22.7pt" o:ole="">
            <v:imagedata r:id="rId4" o:title=""/>
          </v:shape>
          <o:OLEObject Type="Embed" ProgID="Equation.3" ShapeID="_x0000_i1025" DrawAspect="Content" ObjectID="_1417983535" r:id="rId5"/>
        </w:object>
      </w:r>
      <w:r w:rsidRPr="00E42295">
        <w:rPr>
          <w:i/>
          <w:iCs/>
          <w:sz w:val="28"/>
          <w:szCs w:val="28"/>
        </w:rPr>
        <w:t xml:space="preserve">, </w:t>
      </w:r>
      <w:r w:rsidRPr="00E42295">
        <w:rPr>
          <w:sz w:val="28"/>
          <w:szCs w:val="28"/>
        </w:rPr>
        <w:t>м/с,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(2.7)</w:t>
      </w:r>
    </w:p>
    <w:p w:rsidR="001D269F" w:rsidRPr="00E42295" w:rsidRDefault="001D269F" w:rsidP="001D269F">
      <w:pPr>
        <w:ind w:firstLine="709"/>
        <w:rPr>
          <w:spacing w:val="-1"/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где  </w:t>
      </w:r>
      <w:r w:rsidRPr="00E42295">
        <w:rPr>
          <w:i/>
          <w:iCs/>
          <w:sz w:val="28"/>
          <w:szCs w:val="28"/>
        </w:rPr>
        <w:t>ψ</w:t>
      </w:r>
      <w:r w:rsidRPr="00E42295">
        <w:rPr>
          <w:spacing w:val="-1"/>
          <w:sz w:val="28"/>
          <w:szCs w:val="28"/>
        </w:rPr>
        <w:t xml:space="preserve"> </w:t>
      </w:r>
      <w:proofErr w:type="gramStart"/>
      <w:r w:rsidRPr="00E42295">
        <w:rPr>
          <w:spacing w:val="-1"/>
          <w:sz w:val="28"/>
          <w:szCs w:val="28"/>
        </w:rPr>
        <w:t>—к</w:t>
      </w:r>
      <w:proofErr w:type="gramEnd"/>
      <w:r w:rsidRPr="00E42295">
        <w:rPr>
          <w:spacing w:val="-1"/>
          <w:sz w:val="28"/>
          <w:szCs w:val="28"/>
        </w:rPr>
        <w:t xml:space="preserve">оэффициент скорости; принимается </w:t>
      </w:r>
      <w:r w:rsidRPr="00E42295">
        <w:rPr>
          <w:i/>
          <w:iCs/>
          <w:sz w:val="28"/>
          <w:szCs w:val="28"/>
        </w:rPr>
        <w:t>ψ</w:t>
      </w:r>
      <w:r w:rsidRPr="00E42295">
        <w:rPr>
          <w:i/>
          <w:iCs/>
          <w:spacing w:val="-1"/>
          <w:sz w:val="28"/>
          <w:szCs w:val="28"/>
        </w:rPr>
        <w:t xml:space="preserve"> = </w:t>
      </w:r>
      <w:r w:rsidRPr="00E42295">
        <w:rPr>
          <w:spacing w:val="-1"/>
          <w:sz w:val="28"/>
          <w:szCs w:val="28"/>
        </w:rPr>
        <w:t xml:space="preserve">0,92-0,96. 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Расход воды определяется по формуле: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r w:rsidRPr="00E42295">
        <w:rPr>
          <w:sz w:val="28"/>
          <w:szCs w:val="28"/>
        </w:rPr>
        <w:t xml:space="preserve">Q = </w:t>
      </w:r>
      <w:r w:rsidRPr="00E42295">
        <w:rPr>
          <w:position w:val="-24"/>
          <w:sz w:val="28"/>
          <w:szCs w:val="28"/>
        </w:rPr>
        <w:object w:dxaOrig="1280" w:dyaOrig="660">
          <v:shape id="_x0000_i1026" type="#_x0000_t75" style="width:64.15pt;height:32.85pt" o:ole="">
            <v:imagedata r:id="rId6" o:title=""/>
          </v:shape>
          <o:OLEObject Type="Embed" ProgID="Equation.3" ShapeID="_x0000_i1026" DrawAspect="Content" ObjectID="_1417983536" r:id="rId7"/>
        </w:object>
      </w:r>
      <w:r w:rsidRPr="00E42295">
        <w:rPr>
          <w:sz w:val="28"/>
          <w:szCs w:val="28"/>
          <w:vertAlign w:val="subscript"/>
        </w:rPr>
        <w:t xml:space="preserve">, </w:t>
      </w:r>
      <w:r w:rsidRPr="00E42295">
        <w:rPr>
          <w:sz w:val="28"/>
          <w:szCs w:val="28"/>
        </w:rPr>
        <w:t>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/с,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17"/>
          <w:sz w:val="28"/>
          <w:szCs w:val="28"/>
        </w:rPr>
        <w:t>(2.8)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>— коэффициент сжатия струи,</w:t>
      </w:r>
      <w:r w:rsidRPr="00E42295">
        <w:rPr>
          <w:sz w:val="28"/>
          <w:szCs w:val="28"/>
        </w:rPr>
        <w:t xml:space="preserve"> </w:t>
      </w:r>
      <w:proofErr w:type="gramStart"/>
      <w:r w:rsidRPr="00E42295">
        <w:rPr>
          <w:sz w:val="28"/>
          <w:szCs w:val="28"/>
        </w:rPr>
        <w:t>принимается</w:t>
      </w:r>
      <w:proofErr w:type="gramEnd"/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1;</w:t>
      </w:r>
      <w:r w:rsidRPr="00E42295">
        <w:rPr>
          <w:sz w:val="28"/>
          <w:szCs w:val="28"/>
        </w:rPr>
        <w:t xml:space="preserve"> 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proofErr w:type="spellStart"/>
      <w:proofErr w:type="gramStart"/>
      <w:r w:rsidRPr="00E42295">
        <w:rPr>
          <w:i/>
          <w:iCs/>
          <w:sz w:val="28"/>
          <w:szCs w:val="28"/>
          <w:lang w:val="en-US"/>
        </w:rPr>
        <w:t>d</w:t>
      </w:r>
      <w:r w:rsidRPr="00E42295">
        <w:rPr>
          <w:i/>
          <w:iCs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—диаметр насадки гидромонитора, м.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Коэффициент структуры потока струи:</w:t>
      </w:r>
    </w:p>
    <w:p w:rsidR="001D269F" w:rsidRPr="00E42295" w:rsidRDefault="001D269F" w:rsidP="001D269F">
      <w:pPr>
        <w:ind w:left="3600" w:firstLine="720"/>
        <w:rPr>
          <w:sz w:val="28"/>
          <w:szCs w:val="28"/>
        </w:rPr>
      </w:pPr>
      <w:r w:rsidRPr="00E42295">
        <w:rPr>
          <w:spacing w:val="-29"/>
          <w:position w:val="-62"/>
          <w:sz w:val="28"/>
          <w:szCs w:val="28"/>
        </w:rPr>
        <w:object w:dxaOrig="2079" w:dyaOrig="999">
          <v:shape id="_x0000_i1027" type="#_x0000_t75" style="width:104.1pt;height:50.1pt" o:ole="">
            <v:imagedata r:id="rId8" o:title=""/>
          </v:shape>
          <o:OLEObject Type="Embed" ProgID="Equation.3" ShapeID="_x0000_i1027" DrawAspect="Content" ObjectID="_1417983537" r:id="rId9"/>
        </w:object>
      </w:r>
      <w:r w:rsidRPr="00E42295">
        <w:rPr>
          <w:spacing w:val="-29"/>
          <w:sz w:val="28"/>
          <w:szCs w:val="28"/>
        </w:rPr>
        <w:t>,</w:t>
      </w:r>
      <w:r w:rsidRPr="00E42295">
        <w:rPr>
          <w:spacing w:val="-29"/>
          <w:sz w:val="28"/>
          <w:szCs w:val="28"/>
        </w:rPr>
        <w:tab/>
      </w:r>
      <w:r w:rsidRPr="00E42295">
        <w:rPr>
          <w:spacing w:val="-29"/>
          <w:sz w:val="28"/>
          <w:szCs w:val="28"/>
        </w:rPr>
        <w:tab/>
      </w:r>
      <w:r>
        <w:rPr>
          <w:spacing w:val="-29"/>
          <w:sz w:val="28"/>
          <w:szCs w:val="28"/>
        </w:rPr>
        <w:tab/>
      </w:r>
      <w:r>
        <w:rPr>
          <w:spacing w:val="-29"/>
          <w:sz w:val="28"/>
          <w:szCs w:val="28"/>
        </w:rPr>
        <w:tab/>
      </w:r>
      <w:r w:rsidRPr="00E42295">
        <w:rPr>
          <w:spacing w:val="-29"/>
          <w:sz w:val="28"/>
          <w:szCs w:val="28"/>
        </w:rPr>
        <w:tab/>
        <w:t>(2.9)</w:t>
      </w:r>
    </w:p>
    <w:p w:rsidR="001D269F" w:rsidRDefault="001D269F" w:rsidP="001D269F">
      <w:pPr>
        <w:ind w:firstLine="709"/>
        <w:rPr>
          <w:i/>
          <w:iCs/>
          <w:spacing w:val="-4"/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  <w:lang w:val="en-US"/>
        </w:rPr>
        <w:t>n</w:t>
      </w:r>
      <w:r w:rsidRPr="00E42295">
        <w:rPr>
          <w:sz w:val="28"/>
          <w:szCs w:val="28"/>
        </w:rPr>
        <w:t xml:space="preserve"> — опытная величина, определяемая из следующего </w:t>
      </w:r>
      <w:r w:rsidRPr="00E42295">
        <w:rPr>
          <w:spacing w:val="-4"/>
          <w:sz w:val="28"/>
          <w:szCs w:val="28"/>
        </w:rPr>
        <w:t xml:space="preserve">соотношения в зависимости от значения </w:t>
      </w:r>
      <w:proofErr w:type="spellStart"/>
      <w:r w:rsidRPr="00E42295">
        <w:rPr>
          <w:i/>
          <w:iCs/>
          <w:spacing w:val="-4"/>
          <w:sz w:val="28"/>
          <w:szCs w:val="28"/>
        </w:rPr>
        <w:t>Р</w:t>
      </w:r>
      <w:r w:rsidRPr="00E42295">
        <w:rPr>
          <w:i/>
          <w:iCs/>
          <w:spacing w:val="-4"/>
          <w:sz w:val="28"/>
          <w:szCs w:val="28"/>
          <w:vertAlign w:val="subscript"/>
        </w:rPr>
        <w:t>гидр</w:t>
      </w:r>
      <w:proofErr w:type="spellEnd"/>
      <w:proofErr w:type="gramStart"/>
      <w:r w:rsidRPr="00E42295">
        <w:rPr>
          <w:i/>
          <w:iCs/>
          <w:spacing w:val="-4"/>
          <w:sz w:val="28"/>
          <w:szCs w:val="28"/>
        </w:rPr>
        <w:t xml:space="preserve"> :</w:t>
      </w:r>
      <w:proofErr w:type="gramEnd"/>
    </w:p>
    <w:p w:rsidR="001D269F" w:rsidRPr="00E42295" w:rsidRDefault="001D269F" w:rsidP="001D269F">
      <w:pPr>
        <w:ind w:firstLine="709"/>
        <w:rPr>
          <w:sz w:val="28"/>
          <w:szCs w:val="28"/>
        </w:rPr>
      </w:pPr>
    </w:p>
    <w:p w:rsidR="001D269F" w:rsidRPr="00E42295" w:rsidRDefault="001D269F" w:rsidP="001D269F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pacing w:val="-17"/>
          <w:sz w:val="28"/>
          <w:szCs w:val="28"/>
        </w:rPr>
        <w:t>Р</w:t>
      </w:r>
      <w:r w:rsidRPr="00E42295">
        <w:rPr>
          <w:i/>
          <w:iCs/>
          <w:spacing w:val="-17"/>
          <w:sz w:val="28"/>
          <w:szCs w:val="28"/>
          <w:vertAlign w:val="subscript"/>
        </w:rPr>
        <w:t>гидр</w:t>
      </w:r>
      <w:proofErr w:type="spellEnd"/>
      <w:r w:rsidRPr="00E42295">
        <w:rPr>
          <w:i/>
          <w:iCs/>
          <w:spacing w:val="-17"/>
          <w:sz w:val="28"/>
          <w:szCs w:val="28"/>
        </w:rPr>
        <w:t xml:space="preserve">, </w:t>
      </w:r>
      <w:proofErr w:type="spellStart"/>
      <w:r w:rsidRPr="00E42295">
        <w:rPr>
          <w:spacing w:val="-17"/>
          <w:sz w:val="28"/>
          <w:szCs w:val="28"/>
        </w:rPr>
        <w:t>Мпа</w:t>
      </w:r>
      <w:proofErr w:type="spellEnd"/>
      <w:r w:rsidRPr="00E42295">
        <w:rPr>
          <w:sz w:val="28"/>
          <w:szCs w:val="28"/>
        </w:rPr>
        <w:tab/>
        <w:t>0,4        0,8        1,2       1,6        2,0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  <w:proofErr w:type="spellStart"/>
      <w:proofErr w:type="gramStart"/>
      <w:r w:rsidRPr="00E42295">
        <w:rPr>
          <w:i/>
          <w:iCs/>
          <w:sz w:val="28"/>
          <w:szCs w:val="28"/>
        </w:rPr>
        <w:t>п</w:t>
      </w:r>
      <w:proofErr w:type="spellEnd"/>
      <w:proofErr w:type="gramEnd"/>
      <w:r w:rsidRPr="00E42295">
        <w:rPr>
          <w:sz w:val="28"/>
          <w:szCs w:val="28"/>
        </w:rPr>
        <w:tab/>
        <w:t xml:space="preserve">        </w:t>
      </w:r>
      <w:r w:rsidRPr="00E42295">
        <w:rPr>
          <w:spacing w:val="-3"/>
          <w:sz w:val="28"/>
          <w:szCs w:val="28"/>
        </w:rPr>
        <w:t>1,870   1,471    1,002   0,561    0,20</w:t>
      </w:r>
    </w:p>
    <w:p w:rsidR="001D269F" w:rsidRDefault="001D269F" w:rsidP="001D269F">
      <w:pPr>
        <w:ind w:firstLine="709"/>
        <w:rPr>
          <w:sz w:val="28"/>
          <w:szCs w:val="28"/>
        </w:rPr>
      </w:pPr>
    </w:p>
    <w:p w:rsidR="001D269F" w:rsidRPr="00E42295" w:rsidRDefault="001D269F" w:rsidP="001D269F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Расстояние от насадки до забоя, на котором возможно разрушение породы:</w:t>
      </w:r>
    </w:p>
    <w:p w:rsidR="001D269F" w:rsidRPr="00E42295" w:rsidRDefault="001D269F" w:rsidP="001D269F">
      <w:pPr>
        <w:ind w:left="2880" w:firstLine="720"/>
        <w:rPr>
          <w:sz w:val="28"/>
          <w:szCs w:val="28"/>
        </w:rPr>
      </w:pPr>
      <w:r w:rsidRPr="00E42295">
        <w:rPr>
          <w:position w:val="-30"/>
          <w:sz w:val="28"/>
          <w:szCs w:val="28"/>
          <w:lang w:val="en-US"/>
        </w:rPr>
        <w:object w:dxaOrig="2439" w:dyaOrig="720">
          <v:shape id="_x0000_i1028" type="#_x0000_t75" style="width:122.1pt;height:36pt" o:ole="">
            <v:imagedata r:id="rId10" o:title=""/>
          </v:shape>
          <o:OLEObject Type="Embed" ProgID="Equation.3" ShapeID="_x0000_i1028" DrawAspect="Content" ObjectID="_1417983538" r:id="rId11"/>
        </w:object>
      </w:r>
      <w:r w:rsidRPr="00E42295">
        <w:rPr>
          <w:sz w:val="28"/>
          <w:szCs w:val="28"/>
        </w:rPr>
        <w:t xml:space="preserve">, </w:t>
      </w:r>
      <w:proofErr w:type="gramStart"/>
      <w:r w:rsidRPr="00E42295"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(2.10)</w:t>
      </w:r>
    </w:p>
    <w:p w:rsidR="001D269F" w:rsidRPr="0001343F" w:rsidRDefault="001D269F" w:rsidP="001D269F">
      <w:pPr>
        <w:ind w:firstLine="709"/>
        <w:jc w:val="both"/>
        <w:rPr>
          <w:sz w:val="28"/>
          <w:szCs w:val="28"/>
        </w:rPr>
      </w:pPr>
      <w:r w:rsidRPr="0001343F">
        <w:rPr>
          <w:sz w:val="28"/>
          <w:szCs w:val="28"/>
        </w:rPr>
        <w:t xml:space="preserve">Производительность   гидравлического   разрушения рыхлых и слабосцементированных  песков  и  песчаников </w:t>
      </w:r>
      <w:r w:rsidRPr="0001343F">
        <w:rPr>
          <w:spacing w:val="-4"/>
          <w:sz w:val="28"/>
          <w:szCs w:val="28"/>
        </w:rPr>
        <w:t xml:space="preserve">прочностью </w:t>
      </w:r>
      <w:r w:rsidRPr="0001343F">
        <w:rPr>
          <w:i/>
          <w:iCs/>
          <w:spacing w:val="-4"/>
          <w:sz w:val="28"/>
          <w:szCs w:val="28"/>
        </w:rPr>
        <w:t>σ</w:t>
      </w:r>
      <w:r w:rsidRPr="0001343F">
        <w:rPr>
          <w:i/>
          <w:iCs/>
          <w:spacing w:val="-4"/>
          <w:sz w:val="28"/>
          <w:szCs w:val="28"/>
          <w:vertAlign w:val="subscript"/>
        </w:rPr>
        <w:t>сж</w:t>
      </w:r>
      <w:r w:rsidRPr="0001343F">
        <w:rPr>
          <w:i/>
          <w:iCs/>
          <w:spacing w:val="-4"/>
          <w:sz w:val="28"/>
          <w:szCs w:val="28"/>
        </w:rPr>
        <w:t xml:space="preserve"> - </w:t>
      </w:r>
      <w:r w:rsidRPr="0001343F">
        <w:rPr>
          <w:spacing w:val="-4"/>
          <w:sz w:val="28"/>
          <w:szCs w:val="28"/>
        </w:rPr>
        <w:t>0,5 - 2,0 МПа:</w:t>
      </w:r>
    </w:p>
    <w:p w:rsidR="001D269F" w:rsidRPr="0001343F" w:rsidRDefault="001D269F" w:rsidP="001D269F">
      <w:pPr>
        <w:ind w:left="2880" w:firstLine="720"/>
        <w:jc w:val="both"/>
        <w:rPr>
          <w:sz w:val="28"/>
          <w:szCs w:val="28"/>
        </w:rPr>
      </w:pPr>
      <w:proofErr w:type="gramStart"/>
      <w:r w:rsidRPr="0001343F">
        <w:rPr>
          <w:i/>
          <w:iCs/>
          <w:spacing w:val="-7"/>
          <w:w w:val="134"/>
          <w:sz w:val="28"/>
          <w:szCs w:val="28"/>
        </w:rPr>
        <w:t>П</w:t>
      </w:r>
      <w:proofErr w:type="gramEnd"/>
      <w:r w:rsidRPr="0001343F">
        <w:rPr>
          <w:i/>
          <w:iCs/>
          <w:spacing w:val="-7"/>
          <w:w w:val="134"/>
          <w:sz w:val="28"/>
          <w:szCs w:val="28"/>
        </w:rPr>
        <w:t xml:space="preserve"> =</w:t>
      </w:r>
      <w:r w:rsidRPr="0001343F">
        <w:rPr>
          <w:i/>
          <w:iCs/>
          <w:spacing w:val="-7"/>
          <w:w w:val="134"/>
          <w:position w:val="-28"/>
          <w:sz w:val="28"/>
          <w:szCs w:val="28"/>
        </w:rPr>
        <w:object w:dxaOrig="1200" w:dyaOrig="700">
          <v:shape id="_x0000_i1029" type="#_x0000_t75" style="width:60.25pt;height:35.2pt" o:ole="">
            <v:imagedata r:id="rId12" o:title=""/>
          </v:shape>
          <o:OLEObject Type="Embed" ProgID="Equation.3" ShapeID="_x0000_i1029" DrawAspect="Content" ObjectID="_1417983539" r:id="rId13"/>
        </w:object>
      </w:r>
      <w:r w:rsidRPr="0001343F">
        <w:rPr>
          <w:i/>
          <w:iCs/>
          <w:spacing w:val="-7"/>
          <w:w w:val="134"/>
          <w:sz w:val="28"/>
          <w:szCs w:val="28"/>
        </w:rPr>
        <w:t xml:space="preserve">, </w:t>
      </w:r>
      <w:r w:rsidRPr="0001343F">
        <w:rPr>
          <w:sz w:val="28"/>
          <w:szCs w:val="28"/>
        </w:rPr>
        <w:t>т/час</w:t>
      </w:r>
      <w:r w:rsidRPr="0001343F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01343F">
        <w:rPr>
          <w:spacing w:val="-2"/>
          <w:sz w:val="28"/>
          <w:szCs w:val="28"/>
        </w:rPr>
        <w:t>(2.12)</w:t>
      </w:r>
    </w:p>
    <w:p w:rsidR="001D269F" w:rsidRDefault="001D269F" w:rsidP="001D269F">
      <w:pPr>
        <w:ind w:firstLine="709"/>
        <w:rPr>
          <w:spacing w:val="-1"/>
          <w:sz w:val="28"/>
          <w:szCs w:val="28"/>
        </w:rPr>
      </w:pPr>
      <w:r w:rsidRPr="00E42295">
        <w:rPr>
          <w:sz w:val="28"/>
          <w:szCs w:val="28"/>
        </w:rPr>
        <w:t>где</w:t>
      </w:r>
      <w:proofErr w:type="gramStart"/>
      <w:r w:rsidRPr="00E42295">
        <w:rPr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К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опытная постоянная, зависящая от диаметра насадки; для диаметров насадки 11,15 и 23 мм, при</w:t>
      </w:r>
      <w:r w:rsidRPr="00E42295">
        <w:rPr>
          <w:spacing w:val="-1"/>
          <w:sz w:val="28"/>
          <w:szCs w:val="28"/>
        </w:rPr>
        <w:t>нимается соответственно равной 1,2; 2,0; 4,8.</w:t>
      </w:r>
    </w:p>
    <w:p w:rsidR="001D269F" w:rsidRPr="00E42295" w:rsidRDefault="001D269F" w:rsidP="001D269F">
      <w:pPr>
        <w:ind w:firstLine="709"/>
        <w:rPr>
          <w:sz w:val="28"/>
          <w:szCs w:val="28"/>
        </w:rPr>
      </w:pPr>
    </w:p>
    <w:p w:rsidR="001D269F" w:rsidRDefault="001D269F" w:rsidP="001D269F">
      <w:pPr>
        <w:ind w:firstLine="709"/>
        <w:rPr>
          <w:sz w:val="28"/>
          <w:szCs w:val="28"/>
        </w:rPr>
      </w:pPr>
    </w:p>
    <w:p w:rsidR="00C919AA" w:rsidRPr="001D269F" w:rsidRDefault="00C919AA" w:rsidP="001D269F">
      <w:pPr>
        <w:ind w:firstLine="709"/>
        <w:jc w:val="both"/>
        <w:rPr>
          <w:sz w:val="28"/>
          <w:szCs w:val="28"/>
        </w:rPr>
      </w:pPr>
    </w:p>
    <w:sectPr w:rsidR="00C919AA" w:rsidRPr="001D269F" w:rsidSect="00C9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D269F"/>
    <w:rsid w:val="001D269F"/>
    <w:rsid w:val="00C9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6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2295</Characters>
  <Application>Microsoft Office Word</Application>
  <DocSecurity>0</DocSecurity>
  <Lines>19</Lines>
  <Paragraphs>5</Paragraphs>
  <ScaleCrop>false</ScaleCrop>
  <Company>Microsoft</Company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2012-12-25T17:24:00Z</dcterms:created>
  <dcterms:modified xsi:type="dcterms:W3CDTF">2012-12-25T17:32:00Z</dcterms:modified>
</cp:coreProperties>
</file>